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D00A" w14:textId="77777777" w:rsidR="005F29A4" w:rsidRDefault="00E75C30">
      <w:pPr>
        <w:spacing w:after="118" w:line="259" w:lineRule="auto"/>
        <w:ind w:right="23"/>
        <w:jc w:val="center"/>
      </w:pPr>
      <w:r>
        <w:rPr>
          <w:b/>
          <w:sz w:val="24"/>
        </w:rPr>
        <w:t>Laurie Roberts, MS, PA-C</w:t>
      </w:r>
    </w:p>
    <w:p w14:paraId="0BE98C99" w14:textId="77777777" w:rsidR="005F29A4" w:rsidRDefault="00E75C30">
      <w:pPr>
        <w:spacing w:after="118" w:line="259" w:lineRule="auto"/>
        <w:ind w:right="24"/>
        <w:jc w:val="center"/>
      </w:pPr>
      <w:r>
        <w:rPr>
          <w:b/>
          <w:sz w:val="24"/>
        </w:rPr>
        <w:t xml:space="preserve">4651 </w:t>
      </w:r>
      <w:proofErr w:type="spellStart"/>
      <w:r>
        <w:rPr>
          <w:b/>
          <w:sz w:val="24"/>
        </w:rPr>
        <w:t>Sonado</w:t>
      </w:r>
      <w:proofErr w:type="spellEnd"/>
      <w:r>
        <w:rPr>
          <w:b/>
          <w:sz w:val="24"/>
        </w:rPr>
        <w:t xml:space="preserve"> Place * Parker, CO 80134</w:t>
      </w:r>
    </w:p>
    <w:p w14:paraId="654EB055" w14:textId="77777777" w:rsidR="005F29A4" w:rsidRDefault="00E75C30">
      <w:pPr>
        <w:spacing w:after="118" w:line="259" w:lineRule="auto"/>
        <w:ind w:right="23"/>
        <w:jc w:val="center"/>
      </w:pPr>
      <w:r>
        <w:rPr>
          <w:b/>
          <w:sz w:val="24"/>
        </w:rPr>
        <w:t>(650) 235-0250 * lroberts@hotmail.com</w:t>
      </w:r>
    </w:p>
    <w:p w14:paraId="71F51C90" w14:textId="77777777" w:rsidR="005F29A4" w:rsidRDefault="00E75C30">
      <w:pPr>
        <w:spacing w:after="231" w:line="259" w:lineRule="auto"/>
        <w:ind w:left="0" w:firstLine="0"/>
      </w:pPr>
      <w:r>
        <w:t xml:space="preserve"> </w:t>
      </w:r>
    </w:p>
    <w:p w14:paraId="6F0AF762" w14:textId="77777777" w:rsidR="005F29A4" w:rsidRPr="000A7DD3" w:rsidRDefault="00E75C30">
      <w:pPr>
        <w:pStyle w:val="Heading1"/>
        <w:ind w:left="-5"/>
        <w:rPr>
          <w:sz w:val="22"/>
        </w:rPr>
      </w:pPr>
      <w:r w:rsidRPr="000A7DD3">
        <w:rPr>
          <w:sz w:val="22"/>
        </w:rPr>
        <w:t>Qualifications</w:t>
      </w:r>
    </w:p>
    <w:p w14:paraId="6FA5568E" w14:textId="50E86AC8" w:rsidR="005F29A4" w:rsidRDefault="2EA036FA" w:rsidP="000A7DD3">
      <w:pPr>
        <w:spacing w:after="6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A Dedicated Physician Assistant with fourteen years of medical experience, with the last two years in</w:t>
      </w:r>
      <w:r w:rsidR="0018211F" w:rsidRPr="000A7DD3">
        <w:rPr>
          <w:sz w:val="20"/>
          <w:szCs w:val="20"/>
        </w:rPr>
        <w:t xml:space="preserve"> Surgical</w:t>
      </w:r>
      <w:r w:rsidRPr="000A7DD3">
        <w:rPr>
          <w:sz w:val="20"/>
          <w:szCs w:val="20"/>
        </w:rPr>
        <w:t xml:space="preserve"> Urology </w:t>
      </w:r>
      <w:r w:rsidR="00E75C30" w:rsidRPr="000A7DD3">
        <w:rPr>
          <w:sz w:val="20"/>
          <w:szCs w:val="20"/>
        </w:rPr>
        <w:t>Oncology</w:t>
      </w:r>
      <w:r w:rsidR="0018211F" w:rsidRPr="000A7DD3">
        <w:rPr>
          <w:sz w:val="20"/>
          <w:szCs w:val="20"/>
        </w:rPr>
        <w:t xml:space="preserve">. </w:t>
      </w:r>
      <w:r w:rsidR="00E75C30" w:rsidRPr="000A7DD3">
        <w:rPr>
          <w:sz w:val="20"/>
          <w:szCs w:val="20"/>
        </w:rPr>
        <w:t xml:space="preserve"> Autonomous, flexible, quick </w:t>
      </w:r>
      <w:proofErr w:type="gramStart"/>
      <w:r w:rsidR="00E75C30" w:rsidRPr="000A7DD3">
        <w:rPr>
          <w:sz w:val="20"/>
          <w:szCs w:val="20"/>
        </w:rPr>
        <w:t>learner  who</w:t>
      </w:r>
      <w:proofErr w:type="gramEnd"/>
      <w:r w:rsidR="00E75C30" w:rsidRPr="000A7DD3">
        <w:rPr>
          <w:sz w:val="20"/>
          <w:szCs w:val="20"/>
        </w:rPr>
        <w:t xml:space="preserve"> adapts easily to new situations and enjoys a challenge. </w:t>
      </w:r>
      <w:proofErr w:type="gramStart"/>
      <w:r w:rsidR="00E75C30" w:rsidRPr="000A7DD3">
        <w:rPr>
          <w:sz w:val="20"/>
          <w:szCs w:val="20"/>
        </w:rPr>
        <w:t>Self-motivated, professional with a commitment to providing quality patient care.</w:t>
      </w:r>
      <w:proofErr w:type="gramEnd"/>
      <w:r w:rsidR="00E75C30" w:rsidRPr="000A7DD3">
        <w:rPr>
          <w:sz w:val="20"/>
          <w:szCs w:val="20"/>
        </w:rPr>
        <w:t xml:space="preserve"> </w:t>
      </w:r>
      <w:proofErr w:type="gramStart"/>
      <w:r w:rsidR="00E75C30" w:rsidRPr="000A7DD3">
        <w:rPr>
          <w:sz w:val="20"/>
          <w:szCs w:val="20"/>
        </w:rPr>
        <w:t>Strong organiza</w:t>
      </w:r>
      <w:r w:rsidR="0018211F" w:rsidRPr="000A7DD3">
        <w:rPr>
          <w:sz w:val="20"/>
          <w:szCs w:val="20"/>
        </w:rPr>
        <w:t xml:space="preserve">tional and communication skills, who works well in a </w:t>
      </w:r>
      <w:r w:rsidR="0018211F" w:rsidRPr="000A7DD3">
        <w:rPr>
          <w:sz w:val="20"/>
          <w:szCs w:val="20"/>
        </w:rPr>
        <w:t>multidisciplinary health team</w:t>
      </w:r>
      <w:r w:rsidR="000A7DD3">
        <w:rPr>
          <w:sz w:val="20"/>
          <w:szCs w:val="20"/>
        </w:rPr>
        <w:t>.</w:t>
      </w:r>
      <w:proofErr w:type="gramEnd"/>
    </w:p>
    <w:p w14:paraId="4AA256CA" w14:textId="77777777" w:rsidR="000A7DD3" w:rsidRDefault="000A7DD3" w:rsidP="000A7DD3">
      <w:pPr>
        <w:spacing w:after="6"/>
        <w:ind w:left="-5"/>
        <w:rPr>
          <w:sz w:val="20"/>
          <w:szCs w:val="20"/>
        </w:rPr>
      </w:pPr>
    </w:p>
    <w:p w14:paraId="2764FA03" w14:textId="77777777" w:rsidR="005F29A4" w:rsidRPr="000A7DD3" w:rsidRDefault="00E75C30">
      <w:pPr>
        <w:pStyle w:val="Heading1"/>
        <w:spacing w:after="215"/>
        <w:ind w:left="-5"/>
        <w:rPr>
          <w:sz w:val="22"/>
        </w:rPr>
      </w:pPr>
      <w:r w:rsidRPr="000A7DD3">
        <w:rPr>
          <w:sz w:val="22"/>
        </w:rPr>
        <w:t>Professiona</w:t>
      </w:r>
      <w:r w:rsidRPr="000A7DD3">
        <w:rPr>
          <w:sz w:val="22"/>
        </w:rPr>
        <w:t>l Experience</w:t>
      </w:r>
    </w:p>
    <w:p w14:paraId="05966F30" w14:textId="77777777" w:rsidR="005F29A4" w:rsidRPr="002E07E3" w:rsidRDefault="00E75C30">
      <w:pPr>
        <w:spacing w:after="206"/>
        <w:ind w:left="-5"/>
        <w:rPr>
          <w:sz w:val="22"/>
        </w:rPr>
      </w:pPr>
      <w:r w:rsidRPr="002E07E3">
        <w:rPr>
          <w:b/>
          <w:sz w:val="22"/>
        </w:rPr>
        <w:t>MEDICAL</w:t>
      </w:r>
    </w:p>
    <w:p w14:paraId="093BC5EC" w14:textId="77777777" w:rsidR="005F29A4" w:rsidRPr="001122A4" w:rsidRDefault="00E75C30" w:rsidP="001122A4">
      <w:pPr>
        <w:pStyle w:val="Heading3"/>
        <w:rPr>
          <w:b/>
          <w:sz w:val="22"/>
        </w:rPr>
      </w:pPr>
      <w:r w:rsidRPr="001122A4">
        <w:rPr>
          <w:b/>
          <w:sz w:val="22"/>
        </w:rPr>
        <w:t>Physician Assistant, Stanford Hospital &amp; Clinics</w:t>
      </w:r>
    </w:p>
    <w:p w14:paraId="5B6B4D83" w14:textId="48571F7F" w:rsidR="005F29A4" w:rsidRPr="000A7DD3" w:rsidRDefault="001122A4">
      <w:pPr>
        <w:ind w:left="-5"/>
        <w:rPr>
          <w:sz w:val="20"/>
          <w:szCs w:val="20"/>
        </w:rPr>
      </w:pPr>
      <w:r>
        <w:rPr>
          <w:rStyle w:val="Heading2Char"/>
        </w:rPr>
        <w:t xml:space="preserve">Surgical </w:t>
      </w:r>
      <w:r w:rsidR="00E75C30" w:rsidRPr="001122A4">
        <w:rPr>
          <w:rStyle w:val="Heading2Char"/>
        </w:rPr>
        <w:t>Urology/Oncology</w:t>
      </w:r>
      <w:r w:rsidR="000A7DD3" w:rsidRPr="000A7DD3">
        <w:rPr>
          <w:b/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0A7DD3" w:rsidRPr="000A7DD3">
        <w:rPr>
          <w:sz w:val="20"/>
          <w:szCs w:val="20"/>
        </w:rPr>
        <w:tab/>
      </w:r>
      <w:r w:rsidR="00E75C30" w:rsidRPr="001122A4">
        <w:rPr>
          <w:b/>
          <w:sz w:val="20"/>
          <w:szCs w:val="20"/>
        </w:rPr>
        <w:t>7/24/2012 - 10/17/ 2014</w:t>
      </w:r>
    </w:p>
    <w:p w14:paraId="093D3F05" w14:textId="77777777" w:rsidR="002E07E3" w:rsidRPr="002E07E3" w:rsidRDefault="002E07E3" w:rsidP="002E07E3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2E07E3">
        <w:rPr>
          <w:sz w:val="20"/>
          <w:szCs w:val="20"/>
        </w:rPr>
        <w:t>Function as an independent healthcare provider, working collaboratively within a multidisciplinary health team, responsible for providing medical care in clinic setting.</w:t>
      </w:r>
    </w:p>
    <w:p w14:paraId="0DA75A6B" w14:textId="4FFAB509" w:rsidR="002E07E3" w:rsidRPr="002E07E3" w:rsidRDefault="002E07E3" w:rsidP="002E07E3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2E07E3">
        <w:rPr>
          <w:sz w:val="20"/>
          <w:szCs w:val="20"/>
        </w:rPr>
        <w:t xml:space="preserve">Perform various procedures, including </w:t>
      </w:r>
      <w:proofErr w:type="spellStart"/>
      <w:r w:rsidRPr="002E07E3">
        <w:rPr>
          <w:sz w:val="20"/>
          <w:szCs w:val="20"/>
        </w:rPr>
        <w:t>Transrectal</w:t>
      </w:r>
      <w:proofErr w:type="spellEnd"/>
      <w:r w:rsidRPr="002E07E3">
        <w:rPr>
          <w:sz w:val="20"/>
          <w:szCs w:val="20"/>
        </w:rPr>
        <w:t xml:space="preserve"> Ultraso</w:t>
      </w:r>
      <w:r w:rsidR="00032490">
        <w:rPr>
          <w:sz w:val="20"/>
          <w:szCs w:val="20"/>
        </w:rPr>
        <w:t>und Guided Prostate Biopsies,</w:t>
      </w:r>
      <w:r w:rsidRPr="002E07E3">
        <w:rPr>
          <w:sz w:val="20"/>
          <w:szCs w:val="20"/>
        </w:rPr>
        <w:t xml:space="preserve"> Fiducial placements, </w:t>
      </w:r>
      <w:proofErr w:type="spellStart"/>
      <w:r w:rsidRPr="002E07E3">
        <w:rPr>
          <w:sz w:val="20"/>
          <w:szCs w:val="20"/>
        </w:rPr>
        <w:t>Intravesical</w:t>
      </w:r>
      <w:proofErr w:type="spellEnd"/>
      <w:r w:rsidRPr="002E07E3">
        <w:rPr>
          <w:sz w:val="20"/>
          <w:szCs w:val="20"/>
        </w:rPr>
        <w:t xml:space="preserve"> </w:t>
      </w:r>
      <w:proofErr w:type="spellStart"/>
      <w:r w:rsidRPr="002E07E3">
        <w:rPr>
          <w:sz w:val="20"/>
          <w:szCs w:val="20"/>
        </w:rPr>
        <w:t>instillment</w:t>
      </w:r>
      <w:proofErr w:type="spellEnd"/>
      <w:r w:rsidRPr="002E07E3">
        <w:rPr>
          <w:sz w:val="20"/>
          <w:szCs w:val="20"/>
        </w:rPr>
        <w:t xml:space="preserve"> of BCG or chemo medication for bladder cancer.  Catheter placement/removal/irrigation and other </w:t>
      </w:r>
      <w:proofErr w:type="spellStart"/>
      <w:r w:rsidRPr="002E07E3">
        <w:rPr>
          <w:sz w:val="20"/>
          <w:szCs w:val="20"/>
        </w:rPr>
        <w:t>foley</w:t>
      </w:r>
      <w:proofErr w:type="spellEnd"/>
      <w:r w:rsidRPr="002E07E3">
        <w:rPr>
          <w:sz w:val="20"/>
          <w:szCs w:val="20"/>
        </w:rPr>
        <w:t xml:space="preserve"> issues (both urethral and Suprapubic.</w:t>
      </w:r>
    </w:p>
    <w:p w14:paraId="684465CE" w14:textId="77777777" w:rsidR="002E07E3" w:rsidRPr="002E07E3" w:rsidRDefault="002E07E3" w:rsidP="002E07E3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2E07E3">
        <w:rPr>
          <w:sz w:val="20"/>
          <w:szCs w:val="20"/>
        </w:rPr>
        <w:t>Evaluate/diagnose/treat patients for various acute, acute-on-chronic, and chronically stable urology issues.</w:t>
      </w:r>
    </w:p>
    <w:p w14:paraId="23026CC0" w14:textId="77777777" w:rsidR="002E07E3" w:rsidRPr="002E07E3" w:rsidRDefault="002E07E3" w:rsidP="002E07E3">
      <w:pPr>
        <w:pStyle w:val="ListParagraph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2E07E3">
        <w:rPr>
          <w:sz w:val="20"/>
          <w:szCs w:val="20"/>
        </w:rPr>
        <w:t xml:space="preserve">Perform H&amp;Ps, write orders, </w:t>
      </w:r>
      <w:proofErr w:type="gramStart"/>
      <w:r w:rsidRPr="002E07E3">
        <w:rPr>
          <w:sz w:val="20"/>
          <w:szCs w:val="20"/>
        </w:rPr>
        <w:t>interpret</w:t>
      </w:r>
      <w:proofErr w:type="gramEnd"/>
      <w:r w:rsidRPr="002E07E3">
        <w:rPr>
          <w:sz w:val="20"/>
          <w:szCs w:val="20"/>
        </w:rPr>
        <w:t xml:space="preserve"> labs/ultrasounds/CT scans.</w:t>
      </w:r>
    </w:p>
    <w:p w14:paraId="29B111E0" w14:textId="37EE19FE" w:rsidR="005F29A4" w:rsidRDefault="002E07E3" w:rsidP="00032490">
      <w:pPr>
        <w:pStyle w:val="ListParagraph"/>
        <w:numPr>
          <w:ilvl w:val="0"/>
          <w:numId w:val="17"/>
        </w:numPr>
        <w:spacing w:after="0" w:line="360" w:lineRule="auto"/>
        <w:rPr>
          <w:sz w:val="20"/>
          <w:szCs w:val="20"/>
        </w:rPr>
      </w:pPr>
      <w:r w:rsidRPr="002E07E3">
        <w:rPr>
          <w:sz w:val="20"/>
          <w:szCs w:val="20"/>
        </w:rPr>
        <w:t xml:space="preserve">Educate patients and their family with various urology issues including, </w:t>
      </w:r>
      <w:proofErr w:type="spellStart"/>
      <w:r w:rsidRPr="002E07E3">
        <w:rPr>
          <w:sz w:val="20"/>
          <w:szCs w:val="20"/>
        </w:rPr>
        <w:t>Kegel</w:t>
      </w:r>
      <w:proofErr w:type="spellEnd"/>
      <w:r w:rsidRPr="002E07E3">
        <w:rPr>
          <w:sz w:val="20"/>
          <w:szCs w:val="20"/>
        </w:rPr>
        <w:t xml:space="preserve"> exercises, voiding with a </w:t>
      </w:r>
      <w:proofErr w:type="spellStart"/>
      <w:r w:rsidRPr="002E07E3">
        <w:rPr>
          <w:sz w:val="20"/>
          <w:szCs w:val="20"/>
        </w:rPr>
        <w:t>Neobladder</w:t>
      </w:r>
      <w:proofErr w:type="spellEnd"/>
      <w:r w:rsidRPr="002E07E3">
        <w:rPr>
          <w:sz w:val="20"/>
          <w:szCs w:val="20"/>
        </w:rPr>
        <w:t>, post-sur</w:t>
      </w:r>
      <w:r w:rsidR="00032490">
        <w:rPr>
          <w:sz w:val="20"/>
          <w:szCs w:val="20"/>
        </w:rPr>
        <w:t xml:space="preserve">gical </w:t>
      </w:r>
      <w:proofErr w:type="gramStart"/>
      <w:r w:rsidR="00032490">
        <w:rPr>
          <w:sz w:val="20"/>
          <w:szCs w:val="20"/>
        </w:rPr>
        <w:t>expectations ,</w:t>
      </w:r>
      <w:proofErr w:type="gramEnd"/>
      <w:r w:rsidR="00032490">
        <w:rPr>
          <w:sz w:val="20"/>
          <w:szCs w:val="20"/>
        </w:rPr>
        <w:t xml:space="preserve"> Ostomy, </w:t>
      </w:r>
      <w:r w:rsidRPr="002E07E3">
        <w:rPr>
          <w:sz w:val="20"/>
          <w:szCs w:val="20"/>
        </w:rPr>
        <w:t>ISC training and more.</w:t>
      </w:r>
    </w:p>
    <w:p w14:paraId="73999D32" w14:textId="77777777" w:rsidR="002E07E3" w:rsidRPr="002E07E3" w:rsidRDefault="002E07E3" w:rsidP="00032490">
      <w:pPr>
        <w:spacing w:after="0" w:line="360" w:lineRule="auto"/>
        <w:ind w:left="0" w:firstLine="0"/>
        <w:rPr>
          <w:sz w:val="20"/>
          <w:szCs w:val="20"/>
        </w:rPr>
      </w:pPr>
    </w:p>
    <w:p w14:paraId="43BBD98B" w14:textId="78EE8DEC" w:rsidR="005F29A4" w:rsidRPr="000A7DD3" w:rsidRDefault="00E75C30">
      <w:pPr>
        <w:pStyle w:val="Heading2"/>
        <w:ind w:left="-5"/>
        <w:rPr>
          <w:sz w:val="20"/>
          <w:szCs w:val="20"/>
        </w:rPr>
      </w:pPr>
      <w:r w:rsidRPr="000A7DD3">
        <w:rPr>
          <w:b w:val="0"/>
          <w:sz w:val="20"/>
          <w:szCs w:val="20"/>
        </w:rPr>
        <w:t xml:space="preserve"> </w:t>
      </w:r>
      <w:r w:rsidRPr="001122A4">
        <w:t>Vascular Surgery</w:t>
      </w:r>
      <w:r w:rsidRPr="000A7DD3">
        <w:rPr>
          <w:sz w:val="20"/>
          <w:szCs w:val="20"/>
        </w:rPr>
        <w:t xml:space="preserve"> </w:t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Pr="001122A4">
        <w:rPr>
          <w:sz w:val="20"/>
          <w:szCs w:val="20"/>
        </w:rPr>
        <w:t>04/29/2009 – 7/ 23/2012</w:t>
      </w:r>
    </w:p>
    <w:p w14:paraId="61809088" w14:textId="7777777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Function as an independent healthcare provider, working collaboratively within a multidisciplinary</w:t>
      </w:r>
      <w:r w:rsidRPr="000A7DD3">
        <w:rPr>
          <w:sz w:val="20"/>
          <w:szCs w:val="20"/>
        </w:rPr>
        <w:t xml:space="preserve"> health team, responsible for providing medical care in both pre/post-operative in hospital (ICU, telemetry, general floor) and clinic settings.</w:t>
      </w:r>
    </w:p>
    <w:p w14:paraId="55C82690" w14:textId="7777777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Perform H&amp;Ps, write orders, and interpret labs/ultrasounds/CT scans.</w:t>
      </w:r>
    </w:p>
    <w:p w14:paraId="08FF2E08" w14:textId="7777777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Evaluate/treat patients with acute and chr</w:t>
      </w:r>
      <w:r w:rsidRPr="000A7DD3">
        <w:rPr>
          <w:sz w:val="20"/>
          <w:szCs w:val="20"/>
        </w:rPr>
        <w:t>onic illnesses and educate patients and their families.</w:t>
      </w:r>
    </w:p>
    <w:p w14:paraId="238F51A5" w14:textId="7777777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Admit/discharge and managed inpatient care. Worked closely with case managers, PT/OT, and SWs in discharge planning of patients.</w:t>
      </w:r>
    </w:p>
    <w:p w14:paraId="12EEBECA" w14:textId="13B6FB24" w:rsidR="00241AA6" w:rsidRPr="000A7DD3" w:rsidRDefault="0018211F" w:rsidP="00241AA6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Assist in surgery</w:t>
      </w:r>
      <w:r w:rsidR="00241AA6" w:rsidRPr="000A7DD3">
        <w:rPr>
          <w:sz w:val="20"/>
          <w:szCs w:val="20"/>
        </w:rPr>
        <w:t xml:space="preserve">, </w:t>
      </w:r>
      <w:proofErr w:type="spellStart"/>
      <w:r w:rsidR="00E75C30" w:rsidRPr="000A7DD3">
        <w:rPr>
          <w:sz w:val="20"/>
          <w:szCs w:val="20"/>
        </w:rPr>
        <w:t>cath</w:t>
      </w:r>
      <w:proofErr w:type="spellEnd"/>
      <w:r w:rsidR="00E75C30" w:rsidRPr="000A7DD3">
        <w:rPr>
          <w:sz w:val="20"/>
          <w:szCs w:val="20"/>
        </w:rPr>
        <w:t xml:space="preserve"> lab </w:t>
      </w:r>
      <w:r w:rsidR="00241AA6" w:rsidRPr="000A7DD3">
        <w:rPr>
          <w:sz w:val="20"/>
          <w:szCs w:val="20"/>
        </w:rPr>
        <w:t xml:space="preserve">and </w:t>
      </w:r>
      <w:r w:rsidR="00241AA6" w:rsidRPr="000A7DD3">
        <w:rPr>
          <w:sz w:val="20"/>
          <w:szCs w:val="20"/>
        </w:rPr>
        <w:t>ultrasound guided r</w:t>
      </w:r>
      <w:r w:rsidR="00241AA6" w:rsidRPr="000A7DD3">
        <w:rPr>
          <w:sz w:val="20"/>
          <w:szCs w:val="20"/>
        </w:rPr>
        <w:t>adio frequency venous ablation procedures</w:t>
      </w:r>
    </w:p>
    <w:p w14:paraId="1882C8F1" w14:textId="7777777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lastRenderedPageBreak/>
        <w:t>Assist in training resident</w:t>
      </w:r>
      <w:r w:rsidRPr="000A7DD3">
        <w:rPr>
          <w:sz w:val="20"/>
          <w:szCs w:val="20"/>
        </w:rPr>
        <w:t>s to do various endovascular procedures using a high tech, high fidelity simulator.</w:t>
      </w:r>
    </w:p>
    <w:p w14:paraId="75E40818" w14:textId="5C0A6DD7" w:rsidR="005F29A4" w:rsidRPr="000A7DD3" w:rsidRDefault="00E75C30">
      <w:pPr>
        <w:numPr>
          <w:ilvl w:val="0"/>
          <w:numId w:val="2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Perform procedures in clinic: (</w:t>
      </w:r>
      <w:r w:rsidR="0018211F" w:rsidRPr="000A7DD3">
        <w:rPr>
          <w:sz w:val="20"/>
          <w:szCs w:val="20"/>
        </w:rPr>
        <w:t xml:space="preserve">i.e. </w:t>
      </w:r>
      <w:proofErr w:type="spellStart"/>
      <w:r w:rsidRPr="000A7DD3">
        <w:rPr>
          <w:sz w:val="20"/>
          <w:szCs w:val="20"/>
        </w:rPr>
        <w:t>permacath</w:t>
      </w:r>
      <w:proofErr w:type="spellEnd"/>
      <w:r w:rsidRPr="000A7DD3">
        <w:rPr>
          <w:sz w:val="20"/>
          <w:szCs w:val="20"/>
        </w:rPr>
        <w:t xml:space="preserve"> removal</w:t>
      </w:r>
      <w:r w:rsidR="00580458">
        <w:rPr>
          <w:sz w:val="20"/>
          <w:szCs w:val="20"/>
        </w:rPr>
        <w:t xml:space="preserve">, wound care, </w:t>
      </w:r>
      <w:proofErr w:type="spellStart"/>
      <w:r w:rsidR="00580458">
        <w:rPr>
          <w:sz w:val="20"/>
          <w:szCs w:val="20"/>
        </w:rPr>
        <w:t>etc</w:t>
      </w:r>
      <w:proofErr w:type="spellEnd"/>
      <w:r w:rsidR="0018211F" w:rsidRPr="000A7DD3">
        <w:rPr>
          <w:sz w:val="20"/>
          <w:szCs w:val="20"/>
        </w:rPr>
        <w:t>)</w:t>
      </w:r>
    </w:p>
    <w:p w14:paraId="1DBBDDDF" w14:textId="7ED32B83" w:rsidR="005F29A4" w:rsidRDefault="00580458">
      <w:pPr>
        <w:numPr>
          <w:ilvl w:val="0"/>
          <w:numId w:val="2"/>
        </w:numPr>
        <w:spacing w:after="180"/>
        <w:ind w:hanging="720"/>
        <w:rPr>
          <w:sz w:val="20"/>
          <w:szCs w:val="20"/>
        </w:rPr>
      </w:pPr>
      <w:r>
        <w:rPr>
          <w:sz w:val="20"/>
          <w:szCs w:val="20"/>
        </w:rPr>
        <w:t>Worked directly with</w:t>
      </w:r>
      <w:r w:rsidR="00E75C30" w:rsidRPr="000A7DD3">
        <w:rPr>
          <w:sz w:val="20"/>
          <w:szCs w:val="20"/>
        </w:rPr>
        <w:t xml:space="preserve"> a leading expert in endovascular AAA surgeries.  Also spec</w:t>
      </w:r>
      <w:r w:rsidR="00E75C30" w:rsidRPr="000A7DD3">
        <w:rPr>
          <w:sz w:val="20"/>
          <w:szCs w:val="20"/>
        </w:rPr>
        <w:t>ializes in Thoracic Outlet Syndrome and other sports related vascular issues.</w:t>
      </w:r>
    </w:p>
    <w:p w14:paraId="67307D79" w14:textId="77777777" w:rsidR="002E07E3" w:rsidRDefault="002E07E3" w:rsidP="00580458">
      <w:pPr>
        <w:spacing w:after="0" w:line="259" w:lineRule="auto"/>
        <w:ind w:left="0" w:firstLine="0"/>
        <w:rPr>
          <w:b/>
          <w:sz w:val="20"/>
          <w:szCs w:val="20"/>
        </w:rPr>
      </w:pPr>
    </w:p>
    <w:p w14:paraId="78669781" w14:textId="51603250" w:rsidR="005F29A4" w:rsidRPr="000A7DD3" w:rsidRDefault="00E75C30" w:rsidP="000A7DD3">
      <w:pPr>
        <w:spacing w:after="171" w:line="259" w:lineRule="auto"/>
        <w:ind w:left="0" w:firstLine="0"/>
        <w:rPr>
          <w:sz w:val="20"/>
          <w:szCs w:val="20"/>
        </w:rPr>
      </w:pPr>
      <w:r w:rsidRPr="000A7DD3">
        <w:rPr>
          <w:b/>
          <w:sz w:val="20"/>
          <w:szCs w:val="20"/>
        </w:rPr>
        <w:t xml:space="preserve"> </w:t>
      </w:r>
      <w:proofErr w:type="spellStart"/>
      <w:r w:rsidRPr="001122A4">
        <w:rPr>
          <w:rStyle w:val="Heading2Char"/>
        </w:rPr>
        <w:t>Mohs</w:t>
      </w:r>
      <w:proofErr w:type="spellEnd"/>
      <w:r w:rsidRPr="001122A4">
        <w:rPr>
          <w:rStyle w:val="Heading2Char"/>
        </w:rPr>
        <w:t xml:space="preserve"> Micrographic &amp; Cosmetic Surgery</w:t>
      </w:r>
      <w:r w:rsidRPr="000A7DD3">
        <w:rPr>
          <w:sz w:val="20"/>
          <w:szCs w:val="20"/>
        </w:rPr>
        <w:t xml:space="preserve"> </w:t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0A7DD3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Pr="001122A4">
        <w:rPr>
          <w:b/>
          <w:sz w:val="20"/>
          <w:szCs w:val="20"/>
        </w:rPr>
        <w:t>10/31/2007 - 04/28/2009</w:t>
      </w:r>
    </w:p>
    <w:p w14:paraId="41102CD1" w14:textId="77777777" w:rsidR="00241AA6" w:rsidRPr="000A7DD3" w:rsidRDefault="00E75C30">
      <w:pPr>
        <w:numPr>
          <w:ilvl w:val="0"/>
          <w:numId w:val="3"/>
        </w:numPr>
        <w:spacing w:after="0" w:line="445" w:lineRule="auto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 xml:space="preserve">First Surgical Assist for </w:t>
      </w:r>
      <w:proofErr w:type="spellStart"/>
      <w:r w:rsidRPr="000A7DD3">
        <w:rPr>
          <w:sz w:val="20"/>
          <w:szCs w:val="20"/>
        </w:rPr>
        <w:t>Mohs</w:t>
      </w:r>
      <w:proofErr w:type="spellEnd"/>
      <w:r w:rsidRPr="000A7DD3">
        <w:rPr>
          <w:sz w:val="20"/>
          <w:szCs w:val="20"/>
        </w:rPr>
        <w:t xml:space="preserve"> Micrographic Surgery </w:t>
      </w:r>
      <w:r w:rsidR="00241AA6" w:rsidRPr="000A7DD3">
        <w:rPr>
          <w:sz w:val="20"/>
          <w:szCs w:val="20"/>
        </w:rPr>
        <w:t xml:space="preserve">and Cosmetic Surgery </w:t>
      </w:r>
    </w:p>
    <w:p w14:paraId="3EA9A4DD" w14:textId="2A3AF888" w:rsidR="005F29A4" w:rsidRPr="000A7DD3" w:rsidRDefault="00E75C30">
      <w:pPr>
        <w:numPr>
          <w:ilvl w:val="0"/>
          <w:numId w:val="3"/>
        </w:numPr>
        <w:spacing w:after="0" w:line="445" w:lineRule="auto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Evaluate/treat patients with acute and chronic illnesses.</w:t>
      </w:r>
    </w:p>
    <w:p w14:paraId="320308E6" w14:textId="77777777" w:rsidR="005F29A4" w:rsidRPr="000A7DD3" w:rsidRDefault="00E75C30">
      <w:pPr>
        <w:numPr>
          <w:ilvl w:val="0"/>
          <w:numId w:val="3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 xml:space="preserve">Perform various procedures: shave/punch biopsies, suturing, aspiration of fluids, </w:t>
      </w:r>
      <w:proofErr w:type="spellStart"/>
      <w:r w:rsidRPr="000A7DD3">
        <w:rPr>
          <w:sz w:val="20"/>
          <w:szCs w:val="20"/>
        </w:rPr>
        <w:t>nonablative</w:t>
      </w:r>
      <w:proofErr w:type="spellEnd"/>
      <w:r w:rsidRPr="000A7DD3">
        <w:rPr>
          <w:sz w:val="20"/>
          <w:szCs w:val="20"/>
        </w:rPr>
        <w:t xml:space="preserve"> laser procedures, cryotherapy of lesions, </w:t>
      </w:r>
      <w:proofErr w:type="spellStart"/>
      <w:r w:rsidRPr="000A7DD3">
        <w:rPr>
          <w:sz w:val="20"/>
          <w:szCs w:val="20"/>
        </w:rPr>
        <w:t>sclerotherapy</w:t>
      </w:r>
      <w:proofErr w:type="spellEnd"/>
      <w:r w:rsidRPr="000A7DD3">
        <w:rPr>
          <w:sz w:val="20"/>
          <w:szCs w:val="20"/>
        </w:rPr>
        <w:t xml:space="preserve"> for spider veins</w:t>
      </w:r>
    </w:p>
    <w:p w14:paraId="74AFE3A0" w14:textId="77777777" w:rsidR="005F29A4" w:rsidRPr="000A7DD3" w:rsidRDefault="00E75C30">
      <w:pPr>
        <w:numPr>
          <w:ilvl w:val="0"/>
          <w:numId w:val="3"/>
        </w:numPr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Order and evaluate diagnostic studies as indicated by evaluation of the patient</w:t>
      </w:r>
    </w:p>
    <w:p w14:paraId="40687EF6" w14:textId="77777777" w:rsidR="005F29A4" w:rsidRPr="000A7DD3" w:rsidRDefault="00E75C30">
      <w:pPr>
        <w:numPr>
          <w:ilvl w:val="0"/>
          <w:numId w:val="3"/>
        </w:numPr>
        <w:spacing w:after="188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Obtain H&amp;P with assessment of normal and abnormal findings on new and returning patients</w:t>
      </w:r>
    </w:p>
    <w:p w14:paraId="08887AB1" w14:textId="77777777" w:rsidR="005F29A4" w:rsidRPr="000A7DD3" w:rsidRDefault="00E75C30">
      <w:pPr>
        <w:spacing w:after="17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</w:t>
      </w:r>
    </w:p>
    <w:p w14:paraId="30415527" w14:textId="77777777" w:rsidR="005F29A4" w:rsidRPr="001122A4" w:rsidRDefault="00E75C30">
      <w:pPr>
        <w:pStyle w:val="Heading3"/>
        <w:ind w:left="-5"/>
        <w:rPr>
          <w:b/>
          <w:sz w:val="22"/>
        </w:rPr>
      </w:pPr>
      <w:r w:rsidRPr="001122A4">
        <w:rPr>
          <w:b/>
          <w:sz w:val="22"/>
        </w:rPr>
        <w:t>Physician Assistant, North Suburban Nephrology, Gurnee IL</w:t>
      </w:r>
      <w:r w:rsidRPr="001122A4">
        <w:rPr>
          <w:b/>
          <w:sz w:val="22"/>
          <w:u w:val="none"/>
        </w:rPr>
        <w:t xml:space="preserve">       </w:t>
      </w:r>
    </w:p>
    <w:p w14:paraId="26F50ADE" w14:textId="72770578" w:rsidR="005F29A4" w:rsidRPr="000A7DD3" w:rsidRDefault="00E75C30" w:rsidP="001122A4">
      <w:pPr>
        <w:pStyle w:val="Heading2"/>
        <w:rPr>
          <w:sz w:val="20"/>
          <w:szCs w:val="20"/>
        </w:rPr>
      </w:pPr>
      <w:r w:rsidRPr="001122A4">
        <w:rPr>
          <w:sz w:val="20"/>
          <w:szCs w:val="20"/>
        </w:rPr>
        <w:t>Nephrology</w:t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="001122A4">
        <w:rPr>
          <w:sz w:val="20"/>
          <w:szCs w:val="20"/>
        </w:rPr>
        <w:tab/>
      </w:r>
      <w:r w:rsidRPr="000A7DD3">
        <w:rPr>
          <w:sz w:val="20"/>
          <w:szCs w:val="20"/>
        </w:rPr>
        <w:t>03/12/2002 - 07/</w:t>
      </w:r>
      <w:r w:rsidR="00241AA6" w:rsidRPr="000A7DD3">
        <w:rPr>
          <w:sz w:val="20"/>
          <w:szCs w:val="20"/>
        </w:rPr>
        <w:t>12/2007</w:t>
      </w:r>
    </w:p>
    <w:p w14:paraId="46D13CBD" w14:textId="77777777" w:rsidR="005F29A4" w:rsidRPr="000A7DD3" w:rsidRDefault="00E75C30" w:rsidP="00032490">
      <w:pPr>
        <w:numPr>
          <w:ilvl w:val="0"/>
          <w:numId w:val="4"/>
        </w:numPr>
        <w:spacing w:before="240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Responsible for 300+ CKD/ESRD (</w:t>
      </w:r>
      <w:proofErr w:type="spellStart"/>
      <w:r w:rsidRPr="000A7DD3">
        <w:rPr>
          <w:sz w:val="20"/>
          <w:szCs w:val="20"/>
        </w:rPr>
        <w:t>Hemo</w:t>
      </w:r>
      <w:proofErr w:type="spellEnd"/>
      <w:r w:rsidRPr="000A7DD3">
        <w:rPr>
          <w:sz w:val="20"/>
          <w:szCs w:val="20"/>
        </w:rPr>
        <w:t>, Peritoneal, renal transplant) patients, providing appropriate a</w:t>
      </w:r>
      <w:r w:rsidRPr="000A7DD3">
        <w:rPr>
          <w:sz w:val="20"/>
          <w:szCs w:val="20"/>
        </w:rPr>
        <w:t>cute and chronic medical care, assessment and treatment, in several dialysis out-patient clinics, nursing homes and hospitals (Evanston Northwestern, Midwest Cancer and Libertyville Hospitals</w:t>
      </w:r>
      <w:proofErr w:type="gramStart"/>
      <w:r w:rsidRPr="000A7DD3">
        <w:rPr>
          <w:sz w:val="20"/>
          <w:szCs w:val="20"/>
        </w:rPr>
        <w:t>) .</w:t>
      </w:r>
      <w:proofErr w:type="gramEnd"/>
    </w:p>
    <w:p w14:paraId="52F0257B" w14:textId="3C8A3CAC" w:rsidR="005F29A4" w:rsidRPr="00580458" w:rsidRDefault="00E75C30" w:rsidP="00032490">
      <w:pPr>
        <w:numPr>
          <w:ilvl w:val="0"/>
          <w:numId w:val="4"/>
        </w:numPr>
        <w:spacing w:before="240" w:after="11"/>
        <w:ind w:hanging="720"/>
        <w:rPr>
          <w:sz w:val="20"/>
          <w:szCs w:val="20"/>
        </w:rPr>
      </w:pPr>
      <w:r w:rsidRPr="00580458">
        <w:rPr>
          <w:sz w:val="20"/>
          <w:szCs w:val="20"/>
        </w:rPr>
        <w:t>Perform H&amp;P, write orders, interpret labs, and manage anemia,</w:t>
      </w:r>
      <w:r w:rsidRPr="00580458">
        <w:rPr>
          <w:sz w:val="20"/>
          <w:szCs w:val="20"/>
        </w:rPr>
        <w:t xml:space="preserve"> Secondary </w:t>
      </w:r>
      <w:r w:rsidRPr="00580458">
        <w:rPr>
          <w:sz w:val="20"/>
          <w:szCs w:val="20"/>
        </w:rPr>
        <w:t>Hyperparathyroidism(</w:t>
      </w:r>
      <w:proofErr w:type="spellStart"/>
      <w:r w:rsidRPr="00580458">
        <w:rPr>
          <w:sz w:val="20"/>
          <w:szCs w:val="20"/>
        </w:rPr>
        <w:t>sHPTH</w:t>
      </w:r>
      <w:proofErr w:type="spellEnd"/>
      <w:r w:rsidRPr="00580458">
        <w:rPr>
          <w:sz w:val="20"/>
          <w:szCs w:val="20"/>
        </w:rPr>
        <w:t xml:space="preserve">), </w:t>
      </w:r>
      <w:proofErr w:type="spellStart"/>
      <w:r w:rsidRPr="00580458">
        <w:rPr>
          <w:sz w:val="20"/>
          <w:szCs w:val="20"/>
        </w:rPr>
        <w:t>hyperphosphatemia</w:t>
      </w:r>
      <w:proofErr w:type="spellEnd"/>
      <w:r w:rsidRPr="00580458">
        <w:rPr>
          <w:sz w:val="20"/>
          <w:szCs w:val="20"/>
        </w:rPr>
        <w:t xml:space="preserve">, hyperkalemia, </w:t>
      </w:r>
      <w:proofErr w:type="spellStart"/>
      <w:r w:rsidRPr="00580458">
        <w:rPr>
          <w:sz w:val="20"/>
          <w:szCs w:val="20"/>
        </w:rPr>
        <w:t>calcyphylaxis</w:t>
      </w:r>
      <w:proofErr w:type="spellEnd"/>
      <w:r w:rsidRPr="00580458">
        <w:rPr>
          <w:sz w:val="20"/>
          <w:szCs w:val="20"/>
        </w:rPr>
        <w:t xml:space="preserve">, vascular accesses and various acute and chronic </w:t>
      </w:r>
      <w:proofErr w:type="spellStart"/>
      <w:r w:rsidRPr="00580458">
        <w:rPr>
          <w:sz w:val="20"/>
          <w:szCs w:val="20"/>
        </w:rPr>
        <w:t>illnesses.</w:t>
      </w:r>
      <w:r w:rsidRPr="00580458">
        <w:rPr>
          <w:sz w:val="20"/>
          <w:szCs w:val="20"/>
        </w:rPr>
        <w:t>Managed</w:t>
      </w:r>
      <w:proofErr w:type="spellEnd"/>
      <w:r w:rsidRPr="00580458">
        <w:rPr>
          <w:sz w:val="20"/>
          <w:szCs w:val="20"/>
        </w:rPr>
        <w:t xml:space="preserve"> weekly Chronic Kidney Disease (CKD) clinic and on-call to clinics, hospitals and physicians</w:t>
      </w:r>
    </w:p>
    <w:p w14:paraId="74A83A7E" w14:textId="77777777" w:rsidR="005F29A4" w:rsidRPr="000A7DD3" w:rsidRDefault="00E75C30" w:rsidP="00032490">
      <w:pPr>
        <w:numPr>
          <w:ilvl w:val="0"/>
          <w:numId w:val="4"/>
        </w:numPr>
        <w:spacing w:before="240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Consultant for Abbott (</w:t>
      </w:r>
      <w:proofErr w:type="spellStart"/>
      <w:r w:rsidRPr="000A7DD3">
        <w:rPr>
          <w:sz w:val="20"/>
          <w:szCs w:val="20"/>
        </w:rPr>
        <w:t>Paricalcitrol</w:t>
      </w:r>
      <w:proofErr w:type="spellEnd"/>
      <w:r w:rsidRPr="000A7DD3">
        <w:rPr>
          <w:sz w:val="20"/>
          <w:szCs w:val="20"/>
        </w:rPr>
        <w:t xml:space="preserve">), in the creation of training/awareness tools for </w:t>
      </w:r>
      <w:proofErr w:type="spellStart"/>
      <w:r w:rsidRPr="000A7DD3">
        <w:rPr>
          <w:sz w:val="20"/>
          <w:szCs w:val="20"/>
        </w:rPr>
        <w:t>sHPTH</w:t>
      </w:r>
      <w:proofErr w:type="spellEnd"/>
    </w:p>
    <w:p w14:paraId="30E99820" w14:textId="77777777" w:rsidR="005F29A4" w:rsidRPr="000A7DD3" w:rsidRDefault="00E75C30" w:rsidP="00032490">
      <w:pPr>
        <w:numPr>
          <w:ilvl w:val="0"/>
          <w:numId w:val="4"/>
        </w:numPr>
        <w:spacing w:before="240" w:after="180"/>
        <w:ind w:hanging="720"/>
        <w:rPr>
          <w:sz w:val="20"/>
          <w:szCs w:val="20"/>
        </w:rPr>
      </w:pPr>
      <w:r w:rsidRPr="000A7DD3">
        <w:rPr>
          <w:sz w:val="20"/>
          <w:szCs w:val="20"/>
        </w:rPr>
        <w:t>Sub-Investigator/Clinical Research Coordinator on several clinical studies (</w:t>
      </w:r>
      <w:proofErr w:type="spellStart"/>
      <w:r w:rsidRPr="000A7DD3">
        <w:rPr>
          <w:sz w:val="20"/>
          <w:szCs w:val="20"/>
        </w:rPr>
        <w:t>Epogen</w:t>
      </w:r>
      <w:proofErr w:type="spellEnd"/>
      <w:r w:rsidRPr="000A7DD3">
        <w:rPr>
          <w:sz w:val="20"/>
          <w:szCs w:val="20"/>
        </w:rPr>
        <w:t xml:space="preserve">, </w:t>
      </w:r>
      <w:proofErr w:type="spellStart"/>
      <w:r w:rsidRPr="000A7DD3">
        <w:rPr>
          <w:sz w:val="20"/>
          <w:szCs w:val="20"/>
        </w:rPr>
        <w:t>Hectorol</w:t>
      </w:r>
      <w:proofErr w:type="spellEnd"/>
      <w:r w:rsidRPr="000A7DD3">
        <w:rPr>
          <w:sz w:val="20"/>
          <w:szCs w:val="20"/>
        </w:rPr>
        <w:t xml:space="preserve">, </w:t>
      </w:r>
      <w:proofErr w:type="spellStart"/>
      <w:r w:rsidRPr="000A7DD3">
        <w:rPr>
          <w:sz w:val="20"/>
          <w:szCs w:val="20"/>
        </w:rPr>
        <w:t>Fosrenol</w:t>
      </w:r>
      <w:proofErr w:type="spellEnd"/>
      <w:r w:rsidRPr="000A7DD3">
        <w:rPr>
          <w:sz w:val="20"/>
          <w:szCs w:val="20"/>
        </w:rPr>
        <w:t xml:space="preserve">, </w:t>
      </w:r>
      <w:proofErr w:type="spellStart"/>
      <w:r w:rsidRPr="000A7DD3">
        <w:rPr>
          <w:sz w:val="20"/>
          <w:szCs w:val="20"/>
        </w:rPr>
        <w:t>Sensipar</w:t>
      </w:r>
      <w:proofErr w:type="spellEnd"/>
      <w:r w:rsidRPr="000A7DD3">
        <w:rPr>
          <w:sz w:val="20"/>
          <w:szCs w:val="20"/>
        </w:rPr>
        <w:t>, and DOPPS)</w:t>
      </w:r>
    </w:p>
    <w:p w14:paraId="71EA6D31" w14:textId="77777777" w:rsidR="005F29A4" w:rsidRDefault="00E75C30">
      <w:pPr>
        <w:spacing w:after="17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 </w:t>
      </w:r>
    </w:p>
    <w:p w14:paraId="519D8F06" w14:textId="4C05B585" w:rsidR="005F29A4" w:rsidRPr="001122A4" w:rsidRDefault="4C05B585">
      <w:pPr>
        <w:pStyle w:val="Heading3"/>
        <w:tabs>
          <w:tab w:val="center" w:pos="4320"/>
        </w:tabs>
        <w:ind w:left="-15" w:firstLine="0"/>
        <w:rPr>
          <w:b/>
          <w:sz w:val="22"/>
        </w:rPr>
      </w:pPr>
      <w:r w:rsidRPr="001122A4">
        <w:rPr>
          <w:b/>
          <w:sz w:val="22"/>
        </w:rPr>
        <w:t xml:space="preserve">Vista Medical Center East, Waukegan, IL </w:t>
      </w:r>
    </w:p>
    <w:p w14:paraId="725B59B7" w14:textId="7B9F88DF" w:rsidR="005F29A4" w:rsidRPr="000A7DD3" w:rsidRDefault="2EA036FA">
      <w:pPr>
        <w:spacing w:after="0" w:line="438" w:lineRule="auto"/>
        <w:ind w:left="-5" w:right="702"/>
        <w:rPr>
          <w:sz w:val="20"/>
          <w:szCs w:val="20"/>
        </w:rPr>
      </w:pPr>
      <w:r w:rsidRPr="000A7DD3">
        <w:rPr>
          <w:b/>
          <w:bCs/>
          <w:sz w:val="20"/>
          <w:szCs w:val="20"/>
        </w:rPr>
        <w:t>Emergency Department Technician</w:t>
      </w:r>
      <w:r w:rsidRPr="000A7DD3">
        <w:rPr>
          <w:sz w:val="20"/>
          <w:szCs w:val="20"/>
        </w:rPr>
        <w:t xml:space="preserve"> </w:t>
      </w:r>
      <w:r w:rsidR="002E07E3">
        <w:rPr>
          <w:sz w:val="20"/>
          <w:szCs w:val="20"/>
        </w:rPr>
        <w:tab/>
      </w:r>
      <w:r w:rsidR="002E07E3">
        <w:rPr>
          <w:sz w:val="20"/>
          <w:szCs w:val="20"/>
        </w:rPr>
        <w:tab/>
      </w:r>
      <w:r w:rsidR="002E07E3">
        <w:rPr>
          <w:sz w:val="20"/>
          <w:szCs w:val="20"/>
        </w:rPr>
        <w:tab/>
      </w:r>
      <w:r w:rsidR="002E07E3">
        <w:rPr>
          <w:sz w:val="20"/>
          <w:szCs w:val="20"/>
        </w:rPr>
        <w:tab/>
      </w:r>
      <w:r w:rsidR="002E07E3">
        <w:rPr>
          <w:sz w:val="20"/>
          <w:szCs w:val="20"/>
        </w:rPr>
        <w:tab/>
      </w:r>
      <w:r w:rsidR="002E07E3">
        <w:rPr>
          <w:sz w:val="20"/>
          <w:szCs w:val="20"/>
        </w:rPr>
        <w:tab/>
      </w:r>
      <w:r w:rsidR="00241AA6" w:rsidRPr="000A7DD3">
        <w:rPr>
          <w:sz w:val="20"/>
          <w:szCs w:val="20"/>
        </w:rPr>
        <w:t xml:space="preserve">1996   </w:t>
      </w:r>
      <w:proofErr w:type="gramStart"/>
      <w:r w:rsidR="00241AA6" w:rsidRPr="000A7DD3">
        <w:rPr>
          <w:sz w:val="20"/>
          <w:szCs w:val="20"/>
        </w:rPr>
        <w:t>-  1999</w:t>
      </w:r>
      <w:proofErr w:type="gramEnd"/>
      <w:r w:rsidRPr="000A7DD3">
        <w:rPr>
          <w:sz w:val="20"/>
          <w:szCs w:val="20"/>
        </w:rPr>
        <w:t xml:space="preserve">         Performed EKGs, </w:t>
      </w:r>
      <w:r w:rsidR="00032490">
        <w:rPr>
          <w:sz w:val="20"/>
          <w:szCs w:val="20"/>
        </w:rPr>
        <w:t>phlebotomy</w:t>
      </w:r>
      <w:bookmarkStart w:id="0" w:name="_GoBack"/>
      <w:bookmarkEnd w:id="0"/>
      <w:r w:rsidRPr="000A7DD3">
        <w:rPr>
          <w:sz w:val="20"/>
          <w:szCs w:val="20"/>
        </w:rPr>
        <w:t xml:space="preserve">, </w:t>
      </w:r>
      <w:proofErr w:type="spellStart"/>
      <w:r w:rsidRPr="000A7DD3">
        <w:rPr>
          <w:sz w:val="20"/>
          <w:szCs w:val="20"/>
        </w:rPr>
        <w:t>foley</w:t>
      </w:r>
      <w:proofErr w:type="spellEnd"/>
      <w:r w:rsidRPr="000A7DD3">
        <w:rPr>
          <w:sz w:val="20"/>
          <w:szCs w:val="20"/>
        </w:rPr>
        <w:t xml:space="preserve"> catheter insertion, CPR, </w:t>
      </w:r>
      <w:r w:rsidR="00032490">
        <w:rPr>
          <w:sz w:val="20"/>
          <w:szCs w:val="20"/>
        </w:rPr>
        <w:t xml:space="preserve">orthopedic </w:t>
      </w:r>
      <w:r w:rsidRPr="000A7DD3">
        <w:rPr>
          <w:sz w:val="20"/>
          <w:szCs w:val="20"/>
        </w:rPr>
        <w:t>casting,</w:t>
      </w:r>
      <w:r w:rsidR="00032490">
        <w:rPr>
          <w:sz w:val="20"/>
          <w:szCs w:val="20"/>
        </w:rPr>
        <w:t xml:space="preserve"> and </w:t>
      </w:r>
      <w:r w:rsidRPr="000A7DD3">
        <w:rPr>
          <w:sz w:val="20"/>
          <w:szCs w:val="20"/>
        </w:rPr>
        <w:t>assisted as needed.</w:t>
      </w:r>
    </w:p>
    <w:p w14:paraId="56FBB18B" w14:textId="5EE12C88" w:rsidR="2EA036FA" w:rsidRPr="000A7DD3" w:rsidRDefault="2EA036FA" w:rsidP="2EA036FA">
      <w:pPr>
        <w:spacing w:after="0" w:line="438" w:lineRule="auto"/>
        <w:ind w:left="-5" w:right="702"/>
        <w:rPr>
          <w:sz w:val="20"/>
          <w:szCs w:val="20"/>
        </w:rPr>
      </w:pPr>
    </w:p>
    <w:p w14:paraId="6F5960B5" w14:textId="77777777" w:rsidR="005F29A4" w:rsidRPr="000A7DD3" w:rsidRDefault="00E75C30">
      <w:pPr>
        <w:pStyle w:val="Heading2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BUSINESS</w:t>
      </w:r>
    </w:p>
    <w:p w14:paraId="73CA495B" w14:textId="662BBFAC" w:rsidR="005F29A4" w:rsidRPr="000A7DD3" w:rsidRDefault="00E75C30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>Corporate Account Manager, A.C. Nielsen, Inc. Deerfiel</w:t>
      </w:r>
      <w:r w:rsidR="001122A4">
        <w:rPr>
          <w:sz w:val="20"/>
          <w:szCs w:val="20"/>
        </w:rPr>
        <w:t xml:space="preserve">d, IL                        </w:t>
      </w:r>
      <w:r w:rsidRPr="000A7DD3">
        <w:rPr>
          <w:sz w:val="20"/>
          <w:szCs w:val="20"/>
        </w:rPr>
        <w:t xml:space="preserve">                       </w:t>
      </w:r>
      <w:r w:rsidR="00241AA6" w:rsidRPr="000A7DD3">
        <w:rPr>
          <w:sz w:val="20"/>
          <w:szCs w:val="20"/>
        </w:rPr>
        <w:tab/>
      </w:r>
      <w:proofErr w:type="gramStart"/>
      <w:r w:rsidRPr="000A7DD3">
        <w:rPr>
          <w:sz w:val="20"/>
          <w:szCs w:val="20"/>
        </w:rPr>
        <w:t>1994  -</w:t>
      </w:r>
      <w:proofErr w:type="gramEnd"/>
      <w:r w:rsidRPr="000A7DD3">
        <w:rPr>
          <w:sz w:val="20"/>
          <w:szCs w:val="20"/>
        </w:rPr>
        <w:t xml:space="preserve">  1996</w:t>
      </w:r>
    </w:p>
    <w:p w14:paraId="59A83220" w14:textId="1FBF5D7F" w:rsidR="005F29A4" w:rsidRPr="000A7DD3" w:rsidRDefault="2EA036FA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 xml:space="preserve">Senior Account Executive, MRCA, Northbrook, IL         </w:t>
      </w:r>
      <w:r w:rsidR="001122A4">
        <w:rPr>
          <w:sz w:val="20"/>
          <w:szCs w:val="20"/>
        </w:rPr>
        <w:t xml:space="preserve">                          </w:t>
      </w:r>
      <w:r w:rsidRPr="000A7DD3">
        <w:rPr>
          <w:sz w:val="20"/>
          <w:szCs w:val="20"/>
        </w:rPr>
        <w:t xml:space="preserve">                             </w:t>
      </w:r>
      <w:r w:rsidR="00241AA6" w:rsidRPr="000A7DD3">
        <w:rPr>
          <w:sz w:val="20"/>
          <w:szCs w:val="20"/>
        </w:rPr>
        <w:tab/>
      </w:r>
      <w:proofErr w:type="gramStart"/>
      <w:r w:rsidRPr="000A7DD3">
        <w:rPr>
          <w:sz w:val="20"/>
          <w:szCs w:val="20"/>
        </w:rPr>
        <w:t>1991  -</w:t>
      </w:r>
      <w:proofErr w:type="gramEnd"/>
      <w:r w:rsidRPr="000A7DD3">
        <w:rPr>
          <w:sz w:val="20"/>
          <w:szCs w:val="20"/>
        </w:rPr>
        <w:t xml:space="preserve">  1994</w:t>
      </w:r>
    </w:p>
    <w:p w14:paraId="62FA2D1B" w14:textId="09DF6E54" w:rsidR="005F29A4" w:rsidRPr="000A7DD3" w:rsidRDefault="4C05B585">
      <w:pPr>
        <w:spacing w:after="182"/>
        <w:ind w:left="-5"/>
        <w:rPr>
          <w:sz w:val="20"/>
          <w:szCs w:val="20"/>
        </w:rPr>
      </w:pPr>
      <w:r w:rsidRPr="000A7DD3">
        <w:rPr>
          <w:sz w:val="20"/>
          <w:szCs w:val="20"/>
        </w:rPr>
        <w:t xml:space="preserve">Marketing Associate, NutraSweet Co., Deerfield, IL       </w:t>
      </w:r>
      <w:r w:rsidR="001122A4">
        <w:rPr>
          <w:sz w:val="20"/>
          <w:szCs w:val="20"/>
        </w:rPr>
        <w:t xml:space="preserve">                           </w:t>
      </w:r>
      <w:r w:rsidRPr="000A7DD3">
        <w:rPr>
          <w:sz w:val="20"/>
          <w:szCs w:val="20"/>
        </w:rPr>
        <w:t xml:space="preserve">                           </w:t>
      </w:r>
      <w:r w:rsidR="00241AA6" w:rsidRPr="000A7DD3">
        <w:rPr>
          <w:sz w:val="20"/>
          <w:szCs w:val="20"/>
        </w:rPr>
        <w:tab/>
      </w:r>
      <w:proofErr w:type="gramStart"/>
      <w:r w:rsidRPr="000A7DD3">
        <w:rPr>
          <w:sz w:val="20"/>
          <w:szCs w:val="20"/>
        </w:rPr>
        <w:t>1983  -</w:t>
      </w:r>
      <w:proofErr w:type="gramEnd"/>
      <w:r w:rsidRPr="000A7DD3">
        <w:rPr>
          <w:sz w:val="20"/>
          <w:szCs w:val="20"/>
        </w:rPr>
        <w:t xml:space="preserve">  1991</w:t>
      </w:r>
    </w:p>
    <w:p w14:paraId="5AFAE215" w14:textId="77777777" w:rsidR="000A7DD3" w:rsidRPr="000A7DD3" w:rsidRDefault="000A7DD3" w:rsidP="00580458">
      <w:pPr>
        <w:spacing w:after="0" w:line="259" w:lineRule="auto"/>
        <w:ind w:left="0" w:firstLine="0"/>
        <w:rPr>
          <w:sz w:val="20"/>
          <w:szCs w:val="20"/>
        </w:rPr>
      </w:pPr>
    </w:p>
    <w:p w14:paraId="42D3E61D" w14:textId="77777777" w:rsidR="005F29A4" w:rsidRPr="000A7DD3" w:rsidRDefault="00E75C30">
      <w:pPr>
        <w:pStyle w:val="Heading2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Credentials/Certifications</w:t>
      </w:r>
    </w:p>
    <w:p w14:paraId="2AD0F104" w14:textId="490FC565" w:rsidR="005F29A4" w:rsidRPr="000A7DD3" w:rsidRDefault="4C05B585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>Colorado Physician Assistant (License #</w:t>
      </w:r>
      <w:r w:rsidR="0018211F" w:rsidRPr="000A7DD3">
        <w:rPr>
          <w:sz w:val="20"/>
          <w:szCs w:val="20"/>
        </w:rPr>
        <w:t>PA.0</w:t>
      </w:r>
      <w:r w:rsidRPr="000A7DD3">
        <w:rPr>
          <w:sz w:val="20"/>
          <w:szCs w:val="20"/>
        </w:rPr>
        <w:t>004229)</w:t>
      </w:r>
    </w:p>
    <w:p w14:paraId="5BB030D0" w14:textId="7115CCE6" w:rsidR="005F29A4" w:rsidRPr="000A7DD3" w:rsidRDefault="00E75C30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>National Commission on Certification of Physician Assistants</w:t>
      </w:r>
      <w:r w:rsidR="00580458">
        <w:rPr>
          <w:sz w:val="20"/>
          <w:szCs w:val="20"/>
        </w:rPr>
        <w:t xml:space="preserve"> (NCCPA)</w:t>
      </w:r>
    </w:p>
    <w:p w14:paraId="70A0F16A" w14:textId="17DD7644" w:rsidR="005F29A4" w:rsidRDefault="00E75C30">
      <w:pPr>
        <w:spacing w:after="182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Basic Cardiac Life Support (BCLS)</w:t>
      </w:r>
      <w:r w:rsidR="00580458">
        <w:rPr>
          <w:sz w:val="20"/>
          <w:szCs w:val="20"/>
        </w:rPr>
        <w:t xml:space="preserve"> – expires 2/2016</w:t>
      </w:r>
    </w:p>
    <w:p w14:paraId="1E7C0BCD" w14:textId="2106E0BF" w:rsidR="00580458" w:rsidRPr="000A7DD3" w:rsidRDefault="00580458">
      <w:pPr>
        <w:spacing w:after="182"/>
        <w:ind w:left="-5"/>
        <w:rPr>
          <w:sz w:val="20"/>
          <w:szCs w:val="20"/>
        </w:rPr>
      </w:pPr>
      <w:r>
        <w:rPr>
          <w:sz w:val="20"/>
          <w:szCs w:val="20"/>
        </w:rPr>
        <w:t>DEA License (2, 2N, 3, 3N, 4, 5) – expires 4/30/2017</w:t>
      </w:r>
    </w:p>
    <w:p w14:paraId="1227FB46" w14:textId="77777777" w:rsidR="005F29A4" w:rsidRPr="000A7DD3" w:rsidRDefault="00E75C30" w:rsidP="00580458">
      <w:pPr>
        <w:spacing w:after="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</w:t>
      </w:r>
    </w:p>
    <w:p w14:paraId="63C87E64" w14:textId="77777777" w:rsidR="005F29A4" w:rsidRPr="000A7DD3" w:rsidRDefault="00E75C30">
      <w:pPr>
        <w:pStyle w:val="Heading2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Education</w:t>
      </w:r>
    </w:p>
    <w:p w14:paraId="5AD896D1" w14:textId="77777777" w:rsidR="005F29A4" w:rsidRPr="000A7DD3" w:rsidRDefault="00E75C30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>MS, PA-C</w:t>
      </w:r>
      <w:r w:rsidRPr="000A7DD3">
        <w:rPr>
          <w:sz w:val="20"/>
          <w:szCs w:val="20"/>
        </w:rPr>
        <w:t>, Rosalind Franklin University of Medicine and Science, North Chicago, Illinois May 2001</w:t>
      </w:r>
    </w:p>
    <w:p w14:paraId="4CCBE764" w14:textId="7C88FF98" w:rsidR="005F29A4" w:rsidRPr="000A7DD3" w:rsidRDefault="2EA036FA">
      <w:pPr>
        <w:ind w:left="-5"/>
        <w:rPr>
          <w:sz w:val="20"/>
          <w:szCs w:val="20"/>
        </w:rPr>
      </w:pPr>
      <w:r w:rsidRPr="000A7DD3">
        <w:rPr>
          <w:sz w:val="20"/>
          <w:szCs w:val="20"/>
        </w:rPr>
        <w:t>BS, Marketing, Elmhurst College, June 1983</w:t>
      </w:r>
    </w:p>
    <w:p w14:paraId="41D0AD30" w14:textId="37AADCEA" w:rsidR="2EA036FA" w:rsidRPr="000A7DD3" w:rsidRDefault="2EA036FA" w:rsidP="2EA036FA">
      <w:pPr>
        <w:ind w:left="-5"/>
        <w:rPr>
          <w:sz w:val="20"/>
          <w:szCs w:val="20"/>
        </w:rPr>
      </w:pPr>
    </w:p>
    <w:p w14:paraId="7C111477" w14:textId="0BD8A380" w:rsidR="005F29A4" w:rsidRPr="000A7DD3" w:rsidRDefault="00E75C30">
      <w:pPr>
        <w:ind w:left="-5"/>
        <w:rPr>
          <w:sz w:val="20"/>
          <w:szCs w:val="20"/>
        </w:rPr>
      </w:pPr>
      <w:r w:rsidRPr="000A7DD3">
        <w:rPr>
          <w:b/>
          <w:sz w:val="20"/>
          <w:szCs w:val="20"/>
        </w:rPr>
        <w:t>Hospital Affiliations</w:t>
      </w:r>
    </w:p>
    <w:p w14:paraId="514F1983" w14:textId="77777777" w:rsidR="005F29A4" w:rsidRPr="000A7DD3" w:rsidRDefault="00E75C30">
      <w:pPr>
        <w:spacing w:after="183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Stanford Hospital &amp; Clinics, 900 Blake Wilbur Drive, Stanford CA</w:t>
      </w:r>
    </w:p>
    <w:p w14:paraId="34D4414D" w14:textId="77777777" w:rsidR="00580458" w:rsidRDefault="2EA036FA" w:rsidP="00580458">
      <w:pPr>
        <w:pStyle w:val="Heading2"/>
        <w:spacing w:after="0" w:line="240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</w:t>
      </w:r>
    </w:p>
    <w:p w14:paraId="773EBF0C" w14:textId="4DD9EFBA" w:rsidR="005F29A4" w:rsidRPr="000A7DD3" w:rsidRDefault="2EA036FA" w:rsidP="2EA036FA">
      <w:pPr>
        <w:pStyle w:val="Heading2"/>
        <w:spacing w:after="17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>Professional Affiliations, Research and Publications</w:t>
      </w:r>
    </w:p>
    <w:p w14:paraId="3B5907CD" w14:textId="284BF7C6" w:rsidR="005F29A4" w:rsidRPr="000A7DD3" w:rsidRDefault="2EA036FA" w:rsidP="00DE16D9">
      <w:pPr>
        <w:spacing w:after="0" w:line="445" w:lineRule="auto"/>
        <w:ind w:left="2" w:right="1791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Member of American Academy of Physician Assistants (AAPA) * </w:t>
      </w:r>
    </w:p>
    <w:p w14:paraId="148BE24B" w14:textId="59AD9306" w:rsidR="005F29A4" w:rsidRPr="00DE16D9" w:rsidRDefault="2EA036FA" w:rsidP="00DE16D9">
      <w:pPr>
        <w:spacing w:after="20" w:line="259" w:lineRule="auto"/>
        <w:ind w:left="-10" w:right="1791" w:firstLine="0"/>
        <w:rPr>
          <w:sz w:val="20"/>
          <w:szCs w:val="20"/>
        </w:rPr>
      </w:pPr>
      <w:r w:rsidRPr="00DE16D9">
        <w:rPr>
          <w:sz w:val="20"/>
          <w:szCs w:val="20"/>
        </w:rPr>
        <w:t xml:space="preserve">Sprague, S.M., </w:t>
      </w:r>
      <w:proofErr w:type="spellStart"/>
      <w:r w:rsidRPr="00DE16D9">
        <w:rPr>
          <w:sz w:val="20"/>
          <w:szCs w:val="20"/>
        </w:rPr>
        <w:t>Ghantous</w:t>
      </w:r>
      <w:proofErr w:type="spellEnd"/>
      <w:r w:rsidRPr="00DE16D9">
        <w:rPr>
          <w:sz w:val="20"/>
          <w:szCs w:val="20"/>
        </w:rPr>
        <w:t>, W., Roberts, L.</w:t>
      </w:r>
      <w:proofErr w:type="gramStart"/>
      <w:r w:rsidRPr="00DE16D9">
        <w:rPr>
          <w:sz w:val="20"/>
          <w:szCs w:val="20"/>
        </w:rPr>
        <w:t>,M</w:t>
      </w:r>
      <w:proofErr w:type="gramEnd"/>
      <w:r w:rsidRPr="00DE16D9">
        <w:rPr>
          <w:sz w:val="20"/>
          <w:szCs w:val="20"/>
        </w:rPr>
        <w:t xml:space="preserve">., </w:t>
      </w:r>
      <w:proofErr w:type="spellStart"/>
      <w:r w:rsidRPr="00DE16D9">
        <w:rPr>
          <w:sz w:val="20"/>
          <w:szCs w:val="20"/>
        </w:rPr>
        <w:t>Zisman</w:t>
      </w:r>
      <w:proofErr w:type="spellEnd"/>
      <w:r w:rsidRPr="00DE16D9">
        <w:rPr>
          <w:sz w:val="20"/>
          <w:szCs w:val="20"/>
        </w:rPr>
        <w:t xml:space="preserve">, A.L. and </w:t>
      </w:r>
      <w:proofErr w:type="spellStart"/>
      <w:r w:rsidRPr="00DE16D9">
        <w:rPr>
          <w:sz w:val="20"/>
          <w:szCs w:val="20"/>
        </w:rPr>
        <w:t>Schinleber</w:t>
      </w:r>
      <w:proofErr w:type="spellEnd"/>
      <w:r w:rsidRPr="00DE16D9">
        <w:rPr>
          <w:sz w:val="20"/>
          <w:szCs w:val="20"/>
        </w:rPr>
        <w:t xml:space="preserve">, P. "Inhibition of Parathyroid Hormone: A Dose Equivalency Study of </w:t>
      </w:r>
      <w:proofErr w:type="spellStart"/>
      <w:r w:rsidRPr="00DE16D9">
        <w:rPr>
          <w:sz w:val="20"/>
          <w:szCs w:val="20"/>
        </w:rPr>
        <w:t>Paricalcitol</w:t>
      </w:r>
      <w:proofErr w:type="spellEnd"/>
      <w:r w:rsidRPr="00DE16D9">
        <w:rPr>
          <w:sz w:val="20"/>
          <w:szCs w:val="20"/>
        </w:rPr>
        <w:t xml:space="preserve"> and </w:t>
      </w:r>
      <w:proofErr w:type="spellStart"/>
      <w:r w:rsidRPr="00DE16D9">
        <w:rPr>
          <w:sz w:val="20"/>
          <w:szCs w:val="20"/>
        </w:rPr>
        <w:t>Doxercalciferol</w:t>
      </w:r>
      <w:proofErr w:type="spellEnd"/>
      <w:r w:rsidRPr="00DE16D9">
        <w:rPr>
          <w:sz w:val="20"/>
          <w:szCs w:val="20"/>
        </w:rPr>
        <w:t>" In American Journal of Nephrology, 2005:25:591-595</w:t>
      </w:r>
    </w:p>
    <w:p w14:paraId="1B02CE8D" w14:textId="77777777" w:rsidR="005F29A4" w:rsidRDefault="00E75C30">
      <w:pPr>
        <w:spacing w:after="17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</w:t>
      </w:r>
    </w:p>
    <w:p w14:paraId="7BC2E545" w14:textId="77777777" w:rsidR="00DE16D9" w:rsidRPr="000A7DD3" w:rsidRDefault="00DE16D9">
      <w:pPr>
        <w:spacing w:after="170" w:line="259" w:lineRule="auto"/>
        <w:ind w:left="0" w:firstLine="0"/>
        <w:rPr>
          <w:sz w:val="20"/>
          <w:szCs w:val="20"/>
        </w:rPr>
      </w:pPr>
    </w:p>
    <w:p w14:paraId="5845043E" w14:textId="77777777" w:rsidR="005F29A4" w:rsidRPr="000A7DD3" w:rsidRDefault="00E75C30">
      <w:pPr>
        <w:spacing w:after="183"/>
        <w:ind w:left="-5"/>
        <w:rPr>
          <w:sz w:val="20"/>
          <w:szCs w:val="20"/>
        </w:rPr>
      </w:pPr>
      <w:r w:rsidRPr="000A7DD3">
        <w:rPr>
          <w:sz w:val="20"/>
          <w:szCs w:val="20"/>
        </w:rPr>
        <w:t>References Available Upon Request</w:t>
      </w:r>
    </w:p>
    <w:p w14:paraId="67E249A4" w14:textId="77777777" w:rsidR="005F29A4" w:rsidRPr="000A7DD3" w:rsidRDefault="00E75C30">
      <w:pPr>
        <w:spacing w:after="207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</w:t>
      </w:r>
    </w:p>
    <w:p w14:paraId="4F6951E7" w14:textId="77777777" w:rsidR="005F29A4" w:rsidRPr="000A7DD3" w:rsidRDefault="00E75C30">
      <w:pPr>
        <w:spacing w:after="0" w:line="259" w:lineRule="auto"/>
        <w:ind w:left="0" w:firstLine="0"/>
        <w:rPr>
          <w:sz w:val="20"/>
          <w:szCs w:val="20"/>
        </w:rPr>
      </w:pPr>
      <w:r w:rsidRPr="000A7DD3">
        <w:rPr>
          <w:sz w:val="20"/>
          <w:szCs w:val="20"/>
        </w:rPr>
        <w:t xml:space="preserve">   </w:t>
      </w:r>
    </w:p>
    <w:sectPr w:rsidR="005F29A4" w:rsidRPr="000A7DD3" w:rsidSect="0018211F">
      <w:headerReference w:type="default" r:id="rId8"/>
      <w:pgSz w:w="12240" w:h="15840"/>
      <w:pgMar w:top="1443" w:right="1420" w:bottom="1775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1180" w14:textId="77777777" w:rsidR="00E75C30" w:rsidRDefault="00E75C30" w:rsidP="0018211F">
      <w:pPr>
        <w:spacing w:after="0" w:line="240" w:lineRule="auto"/>
      </w:pPr>
      <w:r>
        <w:separator/>
      </w:r>
    </w:p>
  </w:endnote>
  <w:endnote w:type="continuationSeparator" w:id="0">
    <w:p w14:paraId="59B7B9E0" w14:textId="77777777" w:rsidR="00E75C30" w:rsidRDefault="00E75C30" w:rsidP="001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9241" w14:textId="77777777" w:rsidR="00E75C30" w:rsidRDefault="00E75C30" w:rsidP="0018211F">
      <w:pPr>
        <w:spacing w:after="0" w:line="240" w:lineRule="auto"/>
      </w:pPr>
      <w:r>
        <w:separator/>
      </w:r>
    </w:p>
  </w:footnote>
  <w:footnote w:type="continuationSeparator" w:id="0">
    <w:p w14:paraId="22C0D312" w14:textId="77777777" w:rsidR="00E75C30" w:rsidRDefault="00E75C30" w:rsidP="0018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898F" w14:textId="77777777" w:rsidR="0018211F" w:rsidRDefault="0018211F" w:rsidP="0018211F">
    <w:r w:rsidRPr="4C05B585">
      <w:rPr>
        <w:b/>
        <w:bCs/>
        <w:szCs w:val="18"/>
      </w:rPr>
      <w:t xml:space="preserve">Laurie Roberts, MS, PA-C                                                                    </w:t>
    </w:r>
    <w:r>
      <w:rPr>
        <w:b/>
        <w:bCs/>
        <w:szCs w:val="18"/>
      </w:rPr>
      <w:t xml:space="preserve">               (650) 235-0250 </w:t>
    </w:r>
    <w:hyperlink r:id="rId1">
      <w:r w:rsidRPr="4C05B585">
        <w:rPr>
          <w:rStyle w:val="Hyperlink"/>
          <w:b/>
          <w:bCs/>
          <w:szCs w:val="18"/>
        </w:rPr>
        <w:t>lroberts@hotmail.com</w:t>
      </w:r>
    </w:hyperlink>
  </w:p>
  <w:p w14:paraId="5FE0D29A" w14:textId="77777777" w:rsidR="0018211F" w:rsidRDefault="0018211F">
    <w:pPr>
      <w:pStyle w:val="Header"/>
    </w:pPr>
  </w:p>
  <w:p w14:paraId="1687E164" w14:textId="77777777" w:rsidR="0018211F" w:rsidRDefault="0018211F">
    <w:pPr>
      <w:pStyle w:val="Header"/>
    </w:pPr>
  </w:p>
  <w:p w14:paraId="75DE63E2" w14:textId="77777777" w:rsidR="0018211F" w:rsidRDefault="0018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5B5"/>
    <w:multiLevelType w:val="hybridMultilevel"/>
    <w:tmpl w:val="F6526596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1966"/>
    <w:multiLevelType w:val="hybridMultilevel"/>
    <w:tmpl w:val="4A0E64D2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C08"/>
    <w:multiLevelType w:val="hybridMultilevel"/>
    <w:tmpl w:val="E5DA6968"/>
    <w:lvl w:ilvl="0" w:tplc="8EA83F24">
      <w:start w:val="1"/>
      <w:numFmt w:val="bullet"/>
      <w:lvlText w:val="*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CAC1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3AA6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0A4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870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2431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BC1F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604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D074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BC5B83"/>
    <w:multiLevelType w:val="hybridMultilevel"/>
    <w:tmpl w:val="068EAEEA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47D5"/>
    <w:multiLevelType w:val="hybridMultilevel"/>
    <w:tmpl w:val="EB1C13E2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65A3"/>
    <w:multiLevelType w:val="hybridMultilevel"/>
    <w:tmpl w:val="B51CA1EA"/>
    <w:lvl w:ilvl="0" w:tplc="21760D8E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C98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16D5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65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E0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E7C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243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0CA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CAB6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4D49F4"/>
    <w:multiLevelType w:val="hybridMultilevel"/>
    <w:tmpl w:val="9D705D84"/>
    <w:lvl w:ilvl="0" w:tplc="23C003DC">
      <w:start w:val="1"/>
      <w:numFmt w:val="bullet"/>
      <w:lvlText w:val="*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B2D6F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6DD3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607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481D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2235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2705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7E4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207DD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095634"/>
    <w:multiLevelType w:val="hybridMultilevel"/>
    <w:tmpl w:val="9DD8E506"/>
    <w:lvl w:ilvl="0" w:tplc="23C003DC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CAC1A">
      <w:start w:val="1"/>
      <w:numFmt w:val="bullet"/>
      <w:lvlText w:val="o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3AA656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0A46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8709A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24310C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BC1F8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60456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D07458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974620"/>
    <w:multiLevelType w:val="hybridMultilevel"/>
    <w:tmpl w:val="EBD044F6"/>
    <w:lvl w:ilvl="0" w:tplc="1B700E9A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1AACA8">
      <w:start w:val="1"/>
      <w:numFmt w:val="bullet"/>
      <w:lvlText w:val="o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1063D6">
      <w:start w:val="1"/>
      <w:numFmt w:val="bullet"/>
      <w:lvlText w:val="▪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383400">
      <w:start w:val="1"/>
      <w:numFmt w:val="bullet"/>
      <w:lvlText w:val="•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96EBF6">
      <w:start w:val="1"/>
      <w:numFmt w:val="bullet"/>
      <w:lvlText w:val="o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30925A">
      <w:start w:val="1"/>
      <w:numFmt w:val="bullet"/>
      <w:lvlText w:val="▪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29E08">
      <w:start w:val="1"/>
      <w:numFmt w:val="bullet"/>
      <w:lvlText w:val="•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9E743E">
      <w:start w:val="1"/>
      <w:numFmt w:val="bullet"/>
      <w:lvlText w:val="o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ECA58">
      <w:start w:val="1"/>
      <w:numFmt w:val="bullet"/>
      <w:lvlText w:val="▪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A007A"/>
    <w:multiLevelType w:val="hybridMultilevel"/>
    <w:tmpl w:val="04F69E9A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1288B"/>
    <w:multiLevelType w:val="hybridMultilevel"/>
    <w:tmpl w:val="3000CF46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04F34"/>
    <w:multiLevelType w:val="hybridMultilevel"/>
    <w:tmpl w:val="6EFE702C"/>
    <w:lvl w:ilvl="0" w:tplc="23C003DC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C003DC">
      <w:start w:val="1"/>
      <w:numFmt w:val="bullet"/>
      <w:lvlText w:val="*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6DD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A607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481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42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F270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7E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207D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977B3A"/>
    <w:multiLevelType w:val="hybridMultilevel"/>
    <w:tmpl w:val="61BA8920"/>
    <w:lvl w:ilvl="0" w:tplc="0B5C089E">
      <w:start w:val="1"/>
      <w:numFmt w:val="bullet"/>
      <w:lvlText w:val="*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90B85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904CD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1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64869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72FC9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0A353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C256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502C7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F72EA0"/>
    <w:multiLevelType w:val="hybridMultilevel"/>
    <w:tmpl w:val="C380B3BE"/>
    <w:lvl w:ilvl="0" w:tplc="23C003DC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23AD"/>
    <w:multiLevelType w:val="hybridMultilevel"/>
    <w:tmpl w:val="CEBA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26402"/>
    <w:multiLevelType w:val="hybridMultilevel"/>
    <w:tmpl w:val="CB3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72498"/>
    <w:multiLevelType w:val="hybridMultilevel"/>
    <w:tmpl w:val="036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57BD8"/>
    <w:multiLevelType w:val="hybridMultilevel"/>
    <w:tmpl w:val="C2FA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14"/>
  </w:num>
  <w:num w:numId="15">
    <w:abstractNumId w:val="4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2EA036FA"/>
    <w:rsid w:val="00032490"/>
    <w:rsid w:val="000A7DD3"/>
    <w:rsid w:val="001122A4"/>
    <w:rsid w:val="0018211F"/>
    <w:rsid w:val="00241AA6"/>
    <w:rsid w:val="002E07E3"/>
    <w:rsid w:val="00580458"/>
    <w:rsid w:val="005F29A4"/>
    <w:rsid w:val="00717104"/>
    <w:rsid w:val="00766AC6"/>
    <w:rsid w:val="00A46185"/>
    <w:rsid w:val="00A65348"/>
    <w:rsid w:val="00DE16D9"/>
    <w:rsid w:val="00E75C30"/>
    <w:rsid w:val="2EA036FA"/>
    <w:rsid w:val="4C05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7" w:line="27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7" w:line="271" w:lineRule="auto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7" w:line="259" w:lineRule="auto"/>
      <w:ind w:left="10" w:hanging="10"/>
      <w:outlineLvl w:val="2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1F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8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1F"/>
    <w:rPr>
      <w:rFonts w:ascii="Arial" w:eastAsia="Arial" w:hAnsi="Arial" w:cs="Arial"/>
      <w:color w:val="000000"/>
      <w:sz w:val="18"/>
    </w:rPr>
  </w:style>
  <w:style w:type="character" w:styleId="SubtleEmphasis">
    <w:name w:val="Subtle Emphasis"/>
    <w:basedOn w:val="DefaultParagraphFont"/>
    <w:uiPriority w:val="19"/>
    <w:qFormat/>
    <w:rsid w:val="00A4618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4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7" w:line="27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7" w:line="271" w:lineRule="auto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7" w:line="259" w:lineRule="auto"/>
      <w:ind w:left="10" w:hanging="10"/>
      <w:outlineLvl w:val="2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  <w:u w:val="single" w:color="00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1F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82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1F"/>
    <w:rPr>
      <w:rFonts w:ascii="Arial" w:eastAsia="Arial" w:hAnsi="Arial" w:cs="Arial"/>
      <w:color w:val="000000"/>
      <w:sz w:val="18"/>
    </w:rPr>
  </w:style>
  <w:style w:type="character" w:styleId="SubtleEmphasis">
    <w:name w:val="Subtle Emphasis"/>
    <w:basedOn w:val="DefaultParagraphFont"/>
    <w:uiPriority w:val="19"/>
    <w:qFormat/>
    <w:rsid w:val="00A4618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4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rober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Laurie Roberts</cp:lastModifiedBy>
  <cp:revision>5</cp:revision>
  <cp:lastPrinted>2015-03-03T18:51:00Z</cp:lastPrinted>
  <dcterms:created xsi:type="dcterms:W3CDTF">2015-03-02T22:09:00Z</dcterms:created>
  <dcterms:modified xsi:type="dcterms:W3CDTF">2015-03-03T19:36:00Z</dcterms:modified>
</cp:coreProperties>
</file>